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C3" w:rsidRDefault="00F904C3"/>
    <w:p w:rsidR="00542D7A" w:rsidRDefault="00542D7A" w:rsidP="00542D7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План</w:t>
      </w:r>
    </w:p>
    <w:p w:rsidR="00542D7A" w:rsidRDefault="00542D7A" w:rsidP="00542D7A">
      <w:pPr>
        <w:jc w:val="center"/>
        <w:rPr>
          <w:b/>
        </w:rPr>
      </w:pPr>
      <w:r>
        <w:rPr>
          <w:b/>
        </w:rPr>
        <w:t xml:space="preserve">работы </w:t>
      </w:r>
      <w:r w:rsidR="00CB42E3">
        <w:rPr>
          <w:b/>
        </w:rPr>
        <w:t xml:space="preserve">ШМО </w:t>
      </w:r>
    </w:p>
    <w:p w:rsidR="00542D7A" w:rsidRDefault="00542D7A" w:rsidP="00542D7A">
      <w:pPr>
        <w:jc w:val="center"/>
        <w:rPr>
          <w:b/>
        </w:rPr>
      </w:pPr>
      <w:r>
        <w:rPr>
          <w:b/>
        </w:rPr>
        <w:t>учителей</w:t>
      </w:r>
      <w:r w:rsidR="009D3EDB">
        <w:rPr>
          <w:b/>
        </w:rPr>
        <w:t xml:space="preserve"> </w:t>
      </w:r>
      <w:r>
        <w:rPr>
          <w:b/>
        </w:rPr>
        <w:t xml:space="preserve"> ОБЖ, ИЗО, музыки, физической культуры</w:t>
      </w:r>
      <w:r w:rsidR="00F510C6">
        <w:rPr>
          <w:b/>
        </w:rPr>
        <w:t>,</w:t>
      </w:r>
      <w:r w:rsidR="009C6EFB">
        <w:rPr>
          <w:b/>
        </w:rPr>
        <w:t>технологии</w:t>
      </w:r>
    </w:p>
    <w:p w:rsidR="00542D7A" w:rsidRDefault="004E6443" w:rsidP="00061BE9">
      <w:pPr>
        <w:jc w:val="center"/>
        <w:rPr>
          <w:b/>
        </w:rPr>
      </w:pPr>
      <w:r>
        <w:rPr>
          <w:b/>
        </w:rPr>
        <w:t>на 202</w:t>
      </w:r>
      <w:r w:rsidR="00F44959">
        <w:rPr>
          <w:b/>
        </w:rPr>
        <w:t>3</w:t>
      </w:r>
      <w:r w:rsidR="00685BAB">
        <w:rPr>
          <w:b/>
        </w:rPr>
        <w:t xml:space="preserve"> -</w:t>
      </w:r>
      <w:r w:rsidR="00F44959">
        <w:rPr>
          <w:b/>
        </w:rPr>
        <w:t xml:space="preserve"> 2024</w:t>
      </w:r>
      <w:r w:rsidR="00542D7A">
        <w:rPr>
          <w:b/>
        </w:rPr>
        <w:t xml:space="preserve"> учебный год</w:t>
      </w:r>
      <w:r w:rsidR="00F510C6">
        <w:rPr>
          <w:b/>
        </w:rPr>
        <w:t>.</w:t>
      </w:r>
    </w:p>
    <w:bookmarkEnd w:id="0"/>
    <w:p w:rsidR="00542D7A" w:rsidRDefault="00542D7A" w:rsidP="00542D7A">
      <w:pPr>
        <w:rPr>
          <w:b/>
        </w:rPr>
      </w:pPr>
    </w:p>
    <w:p w:rsidR="0085541E" w:rsidRDefault="0085541E" w:rsidP="0085541E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85541E">
        <w:rPr>
          <w:b/>
          <w:color w:val="000000"/>
        </w:rPr>
        <w:t>Тема работы МО:</w:t>
      </w:r>
      <w:r>
        <w:rPr>
          <w:color w:val="000000"/>
        </w:rPr>
        <w:t> развитие профессиональной компетенции и творческого потенциала педагога в процессе обучения и воспитания школ</w:t>
      </w:r>
      <w:r w:rsidR="00F510C6">
        <w:rPr>
          <w:color w:val="000000"/>
        </w:rPr>
        <w:t>ьник</w:t>
      </w:r>
      <w:r w:rsidR="004E6443">
        <w:rPr>
          <w:color w:val="000000"/>
        </w:rPr>
        <w:t xml:space="preserve">ов в рамках </w:t>
      </w:r>
      <w:r w:rsidR="007C0D44">
        <w:rPr>
          <w:color w:val="000000"/>
        </w:rPr>
        <w:t xml:space="preserve">изучения и </w:t>
      </w:r>
      <w:proofErr w:type="gramStart"/>
      <w:r w:rsidR="007C0D44">
        <w:rPr>
          <w:color w:val="000000"/>
        </w:rPr>
        <w:t>реализации</w:t>
      </w:r>
      <w:proofErr w:type="gramEnd"/>
      <w:r w:rsidR="007C0D44">
        <w:rPr>
          <w:color w:val="000000"/>
        </w:rPr>
        <w:t xml:space="preserve">   новых ФГОС</w:t>
      </w:r>
      <w:r w:rsidR="007C0D44" w:rsidRPr="007C0D44">
        <w:rPr>
          <w:color w:val="000000"/>
        </w:rPr>
        <w:t xml:space="preserve"> СОО</w:t>
      </w:r>
      <w:r w:rsidR="007C0D44">
        <w:rPr>
          <w:color w:val="000000"/>
        </w:rPr>
        <w:t xml:space="preserve">  в период переходного периода.</w:t>
      </w:r>
    </w:p>
    <w:p w:rsidR="0085541E" w:rsidRDefault="0085541E" w:rsidP="0085541E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85541E">
        <w:rPr>
          <w:b/>
          <w:color w:val="000000"/>
        </w:rPr>
        <w:t>Цель:</w:t>
      </w:r>
      <w:r>
        <w:rPr>
          <w:color w:val="000000"/>
        </w:rPr>
        <w:t xml:space="preserve"> создать условия непрерывного совершенствования профессионального уровня и педагогического мастерства учителя для повышения эффективности качества образовательного процесса через применение современных подходов к организац</w:t>
      </w:r>
      <w:r w:rsidR="00DB19B6">
        <w:rPr>
          <w:color w:val="000000"/>
        </w:rPr>
        <w:t>ии о</w:t>
      </w:r>
      <w:r w:rsidR="004E6443">
        <w:rPr>
          <w:color w:val="000000"/>
        </w:rPr>
        <w:t>бразовательной деятельности.</w:t>
      </w:r>
    </w:p>
    <w:p w:rsidR="0085541E" w:rsidRPr="0085541E" w:rsidRDefault="0085541E" w:rsidP="0085541E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b/>
          <w:color w:val="000000"/>
          <w:sz w:val="21"/>
          <w:szCs w:val="21"/>
        </w:rPr>
      </w:pPr>
      <w:r w:rsidRPr="0085541E">
        <w:rPr>
          <w:b/>
          <w:color w:val="000000"/>
        </w:rPr>
        <w:t>Основные задачи:</w:t>
      </w:r>
    </w:p>
    <w:p w:rsidR="0085541E" w:rsidRDefault="0085541E" w:rsidP="0085541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повышать качество учебно-образовательного процесса в рамках концепции модернизации российского образования;</w:t>
      </w:r>
    </w:p>
    <w:p w:rsidR="0085541E" w:rsidRDefault="0085541E" w:rsidP="0085541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управлять качеством образования на основе новых информационных технологий;</w:t>
      </w:r>
    </w:p>
    <w:p w:rsidR="0085541E" w:rsidRDefault="0085541E" w:rsidP="0085541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изучать и внедрять передовой педагогический опыт, новые технологии обучения и воспитания;</w:t>
      </w:r>
    </w:p>
    <w:p w:rsidR="0085541E" w:rsidRDefault="0085541E" w:rsidP="0085541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создавать условия для продуктивной внеурочной </w:t>
      </w:r>
      <w:r w:rsidR="004E6443">
        <w:rPr>
          <w:color w:val="000000"/>
        </w:rPr>
        <w:t xml:space="preserve">деятельности учащихся в рамках </w:t>
      </w:r>
      <w:r w:rsidR="00A9095C">
        <w:rPr>
          <w:color w:val="000000"/>
        </w:rPr>
        <w:t>обновлённых</w:t>
      </w:r>
      <w:r>
        <w:rPr>
          <w:color w:val="000000"/>
        </w:rPr>
        <w:t xml:space="preserve"> ФГОС;</w:t>
      </w:r>
    </w:p>
    <w:p w:rsidR="00F510C6" w:rsidRPr="00F510C6" w:rsidRDefault="0085541E" w:rsidP="0085541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F510C6">
        <w:rPr>
          <w:color w:val="000000"/>
        </w:rPr>
        <w:t>формировать потребности в здоровом образе жизни, не допустить ухудшения состояния здоровья</w:t>
      </w:r>
      <w:r w:rsidR="00F510C6">
        <w:rPr>
          <w:color w:val="000000"/>
        </w:rPr>
        <w:t>;</w:t>
      </w:r>
    </w:p>
    <w:p w:rsidR="0085541E" w:rsidRPr="00F510C6" w:rsidRDefault="0085541E" w:rsidP="0085541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F510C6">
        <w:rPr>
          <w:color w:val="000000"/>
        </w:rPr>
        <w:t>обеспечить выход учащихся на муниципальные и краевые соревнования, конкурсы, выставки;</w:t>
      </w:r>
    </w:p>
    <w:p w:rsidR="0085541E" w:rsidRDefault="0085541E" w:rsidP="0085541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предоставлять возможность для самореализации учащихся через организацию внеклассной работы в услов</w:t>
      </w:r>
      <w:r w:rsidR="004E6443">
        <w:rPr>
          <w:color w:val="000000"/>
        </w:rPr>
        <w:t>иях внедрения стандартов третьего</w:t>
      </w:r>
      <w:r>
        <w:rPr>
          <w:color w:val="000000"/>
        </w:rPr>
        <w:t xml:space="preserve"> поколения;</w:t>
      </w:r>
    </w:p>
    <w:p w:rsidR="0085541E" w:rsidRDefault="0085541E" w:rsidP="0085541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создать условия по вовлечению родителей в образовательный процесс школы.</w:t>
      </w:r>
    </w:p>
    <w:p w:rsidR="00542D7A" w:rsidRDefault="00542D7A" w:rsidP="00542D7A">
      <w:pPr>
        <w:pStyle w:val="a6"/>
        <w:rPr>
          <w:color w:val="C00000"/>
        </w:rPr>
      </w:pPr>
    </w:p>
    <w:p w:rsidR="00542D7A" w:rsidRDefault="00542D7A" w:rsidP="00542D7A"/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603"/>
        <w:gridCol w:w="1938"/>
      </w:tblGrid>
      <w:tr w:rsidR="00542D7A" w:rsidTr="00AA20F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проведения</w:t>
            </w:r>
          </w:p>
        </w:tc>
      </w:tr>
      <w:tr w:rsidR="00542D7A" w:rsidTr="00AA20F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Работа по дифференцированному обучению:</w:t>
            </w:r>
          </w:p>
          <w:p w:rsidR="00542D7A" w:rsidRDefault="00542D7A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использование дидактического материала с дифференцированными заданиями.</w:t>
            </w:r>
          </w:p>
          <w:p w:rsidR="00542D7A" w:rsidRDefault="00542D7A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Конструирование уроков и домашнего задания на основе дифференцированного обучения.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42D7A" w:rsidTr="00AA20F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учащимися, имеющими высокий уровень учебной мотивации:</w:t>
            </w:r>
          </w:p>
          <w:p w:rsidR="00542D7A" w:rsidRDefault="00542D7A" w:rsidP="00F44959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Подбор заданий повышенной трудности.</w:t>
            </w:r>
          </w:p>
          <w:p w:rsidR="00542D7A" w:rsidRDefault="00542D7A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различных конкурсах, спортивных мероприятиях.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42D7A" w:rsidTr="00AA20F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неуспевающими учениками:</w:t>
            </w:r>
          </w:p>
          <w:p w:rsidR="00542D7A" w:rsidRDefault="00542D7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индивидуальных карточек.</w:t>
            </w:r>
          </w:p>
          <w:p w:rsidR="00542D7A" w:rsidRDefault="00542D7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Подбор индивидуальных заданий.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42D7A" w:rsidTr="00AA20F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</w:t>
            </w:r>
            <w:proofErr w:type="spellStart"/>
            <w:r>
              <w:rPr>
                <w:lang w:eastAsia="en-US"/>
              </w:rPr>
              <w:t>здоровьесбережению</w:t>
            </w:r>
            <w:proofErr w:type="spellEnd"/>
            <w:r>
              <w:rPr>
                <w:lang w:eastAsia="en-US"/>
              </w:rPr>
              <w:t xml:space="preserve"> детей:</w:t>
            </w:r>
          </w:p>
          <w:p w:rsidR="00542D7A" w:rsidRDefault="00542D7A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Использование физкультминуток на уроках.</w:t>
            </w:r>
          </w:p>
          <w:p w:rsidR="00542D7A" w:rsidRDefault="00542D7A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Проведение уроков с использованием </w:t>
            </w:r>
            <w:proofErr w:type="spellStart"/>
            <w:r>
              <w:rPr>
                <w:lang w:eastAsia="en-US"/>
              </w:rPr>
              <w:t>здоровьесберегающих</w:t>
            </w:r>
            <w:proofErr w:type="spellEnd"/>
            <w:r>
              <w:rPr>
                <w:lang w:eastAsia="en-US"/>
              </w:rPr>
              <w:t xml:space="preserve"> технологий.</w:t>
            </w:r>
          </w:p>
          <w:p w:rsidR="00542D7A" w:rsidRDefault="00542D7A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Предупреждение травматизма во время занятий физкультурой, на уроках технологии.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</w:tr>
      <w:tr w:rsidR="00542D7A" w:rsidTr="00AA20F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по активизации познавательной деятельности учащихся:</w:t>
            </w:r>
          </w:p>
          <w:p w:rsidR="00542D7A" w:rsidRDefault="00542D7A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совместных проектов.</w:t>
            </w:r>
          </w:p>
          <w:p w:rsidR="00542D7A" w:rsidRDefault="00542D7A" w:rsidP="00F44959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и использование инновационных технологий в обучении.</w:t>
            </w:r>
          </w:p>
          <w:p w:rsidR="00542D7A" w:rsidRDefault="00542D7A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Использование парных и групповых форм работы на уроках.</w:t>
            </w:r>
          </w:p>
          <w:p w:rsidR="00542D7A" w:rsidRDefault="00542D7A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учащихся к олимпиадам, конкурсам, соревнованиям.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42D7A" w:rsidTr="00AA20F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предметных недель  технологии, искусства и спорта:</w:t>
            </w:r>
          </w:p>
          <w:p w:rsidR="00542D7A" w:rsidRDefault="00542D7A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открытых уроков и внеклассных мероприятий.</w:t>
            </w:r>
          </w:p>
          <w:p w:rsidR="00542D7A" w:rsidRDefault="00542D7A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 творческих работ учащихся.</w:t>
            </w:r>
          </w:p>
          <w:p w:rsidR="00542D7A" w:rsidRDefault="00542D7A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Выпуск предметных стенгазет, подготовка рефератов и презентаций.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42D7A" w:rsidTr="00AA20F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профессионального роста учителя, обобщение и распространение педагогического опыта:</w:t>
            </w:r>
          </w:p>
          <w:p w:rsidR="006D5DE3" w:rsidRPr="007C53D6" w:rsidRDefault="006D5DE3" w:rsidP="006D5DE3">
            <w:pPr>
              <w:pStyle w:val="a9"/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формирования функциональной грамотности</w:t>
            </w:r>
          </w:p>
          <w:p w:rsidR="007C53D6" w:rsidRDefault="007C53D6" w:rsidP="006D5DE3">
            <w:pPr>
              <w:pStyle w:val="a9"/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новых стандартов ФГОС третьего поколения</w:t>
            </w:r>
          </w:p>
          <w:p w:rsidR="00542D7A" w:rsidRDefault="00542D7A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новинок </w:t>
            </w:r>
            <w:proofErr w:type="spellStart"/>
            <w:r>
              <w:rPr>
                <w:lang w:eastAsia="en-US"/>
              </w:rPr>
              <w:t>учебно</w:t>
            </w:r>
            <w:proofErr w:type="spellEnd"/>
            <w:r>
              <w:rPr>
                <w:lang w:eastAsia="en-US"/>
              </w:rPr>
              <w:t xml:space="preserve"> - методической литературы.</w:t>
            </w:r>
          </w:p>
          <w:p w:rsidR="00542D7A" w:rsidRDefault="00F44959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предметных  </w:t>
            </w:r>
            <w:r w:rsidR="00542D7A">
              <w:rPr>
                <w:lang w:eastAsia="en-US"/>
              </w:rPr>
              <w:t>мастер- классах, конкурсах.</w:t>
            </w:r>
          </w:p>
          <w:p w:rsidR="00542D7A" w:rsidRDefault="00542D7A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Прохождение курсов повышения квалификации, аттестации.</w:t>
            </w:r>
          </w:p>
          <w:p w:rsidR="00542D7A" w:rsidRDefault="00542D7A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Взаимопосещение</w:t>
            </w:r>
            <w:proofErr w:type="spellEnd"/>
            <w:r>
              <w:rPr>
                <w:lang w:eastAsia="en-US"/>
              </w:rPr>
              <w:t xml:space="preserve"> и анализ уроков.</w:t>
            </w:r>
          </w:p>
          <w:p w:rsidR="00542D7A" w:rsidRDefault="00542D7A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открытых уроков и внеклассных мероприятий.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</w:tbl>
    <w:p w:rsidR="00542D7A" w:rsidRDefault="00542D7A" w:rsidP="00542D7A">
      <w:pPr>
        <w:jc w:val="center"/>
        <w:rPr>
          <w:b/>
          <w:color w:val="404040" w:themeColor="text1" w:themeTint="BF"/>
        </w:rPr>
      </w:pPr>
    </w:p>
    <w:p w:rsidR="00AA20FD" w:rsidRDefault="00AA20FD" w:rsidP="00AA20FD">
      <w:pPr>
        <w:rPr>
          <w:b/>
          <w:color w:val="404040" w:themeColor="text1" w:themeTint="BF"/>
        </w:rPr>
      </w:pPr>
    </w:p>
    <w:p w:rsidR="00542D7A" w:rsidRDefault="00542D7A" w:rsidP="00AA20FD">
      <w:pPr>
        <w:rPr>
          <w:b/>
          <w:color w:val="000000" w:themeColor="text1"/>
        </w:rPr>
      </w:pPr>
      <w:r>
        <w:rPr>
          <w:b/>
          <w:color w:val="000000" w:themeColor="text1"/>
        </w:rPr>
        <w:t>Содержание заседаний ШМО</w:t>
      </w:r>
    </w:p>
    <w:p w:rsidR="00542D7A" w:rsidRDefault="00542D7A" w:rsidP="00542D7A">
      <w:pPr>
        <w:rPr>
          <w:b/>
        </w:rPr>
      </w:pPr>
    </w:p>
    <w:tbl>
      <w:tblPr>
        <w:tblStyle w:val="a7"/>
        <w:tblW w:w="0" w:type="auto"/>
        <w:tblInd w:w="0" w:type="dxa"/>
        <w:tblLayout w:type="fixed"/>
        <w:tblLook w:val="01E0"/>
      </w:tblPr>
      <w:tblGrid>
        <w:gridCol w:w="534"/>
        <w:gridCol w:w="61"/>
        <w:gridCol w:w="7"/>
        <w:gridCol w:w="4434"/>
        <w:gridCol w:w="1377"/>
        <w:gridCol w:w="35"/>
        <w:gridCol w:w="3123"/>
      </w:tblGrid>
      <w:tr w:rsidR="00224637" w:rsidTr="009D3EDB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204D1A" w:rsidTr="009D3EDB">
        <w:tc>
          <w:tcPr>
            <w:tcW w:w="5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№1</w:t>
            </w:r>
          </w:p>
          <w:p w:rsidR="00542D7A" w:rsidRDefault="007C53D6" w:rsidP="00C26AD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Тема: </w:t>
            </w:r>
            <w:r w:rsidR="00C10D1A">
              <w:rPr>
                <w:b/>
                <w:lang w:eastAsia="en-US"/>
              </w:rPr>
              <w:t>«</w:t>
            </w:r>
            <w:r w:rsidR="00C10D1A" w:rsidRPr="00C10D1A">
              <w:rPr>
                <w:b/>
                <w:lang w:eastAsia="en-US"/>
              </w:rPr>
              <w:t>Планирование и организация методической работы</w:t>
            </w:r>
            <w:r w:rsidR="00C10D1A">
              <w:rPr>
                <w:b/>
                <w:lang w:eastAsia="en-US"/>
              </w:rPr>
              <w:t>»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jc w:val="center"/>
              <w:rPr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jc w:val="center"/>
              <w:rPr>
                <w:lang w:eastAsia="en-US"/>
              </w:rPr>
            </w:pPr>
          </w:p>
        </w:tc>
      </w:tr>
      <w:tr w:rsidR="00224637" w:rsidTr="009D3EDB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0725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F44959" w:rsidP="004E64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работы ШМО за 2022</w:t>
            </w:r>
            <w:r w:rsidR="00DB19B6">
              <w:rPr>
                <w:lang w:eastAsia="en-US"/>
              </w:rPr>
              <w:t>-202</w:t>
            </w:r>
            <w:r>
              <w:rPr>
                <w:lang w:eastAsia="en-US"/>
              </w:rPr>
              <w:t>3</w:t>
            </w:r>
            <w:r w:rsidR="00542D7A">
              <w:rPr>
                <w:lang w:eastAsia="en-US"/>
              </w:rPr>
              <w:t>учебный год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F42A3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4F5F3A">
              <w:rPr>
                <w:lang w:eastAsia="en-US"/>
              </w:rPr>
              <w:t>вгуст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C6" w:rsidRDefault="00542D7A" w:rsidP="00F510C6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ШМО</w:t>
            </w:r>
            <w:r w:rsidR="00F44959">
              <w:rPr>
                <w:lang w:eastAsia="en-US"/>
              </w:rPr>
              <w:t xml:space="preserve"> Блинникова О.А</w:t>
            </w:r>
            <w:r w:rsidR="00F510C6">
              <w:rPr>
                <w:lang w:eastAsia="en-US"/>
              </w:rPr>
              <w:t>.</w:t>
            </w:r>
          </w:p>
          <w:p w:rsidR="00542D7A" w:rsidRDefault="00542D7A">
            <w:pPr>
              <w:rPr>
                <w:lang w:eastAsia="en-US"/>
              </w:rPr>
            </w:pPr>
          </w:p>
          <w:p w:rsidR="00542D7A" w:rsidRDefault="00542D7A">
            <w:pPr>
              <w:rPr>
                <w:b/>
                <w:lang w:eastAsia="en-US"/>
              </w:rPr>
            </w:pPr>
          </w:p>
        </w:tc>
      </w:tr>
      <w:tr w:rsidR="00224637" w:rsidTr="009D3EDB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0725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  <w:r>
              <w:rPr>
                <w:lang w:eastAsia="en-US"/>
              </w:rPr>
              <w:t>Планирование и обс</w:t>
            </w:r>
            <w:r w:rsidR="004E6443">
              <w:rPr>
                <w:lang w:eastAsia="en-US"/>
              </w:rPr>
              <w:t xml:space="preserve">уждение плана работы </w:t>
            </w:r>
            <w:r w:rsidR="00F44959">
              <w:rPr>
                <w:lang w:eastAsia="en-US"/>
              </w:rPr>
              <w:t>ШМО на 2023-2024</w:t>
            </w:r>
            <w:r>
              <w:rPr>
                <w:lang w:eastAsia="en-US"/>
              </w:rPr>
              <w:t xml:space="preserve">  учебный </w:t>
            </w:r>
            <w:r>
              <w:rPr>
                <w:lang w:eastAsia="en-US"/>
              </w:rPr>
              <w:lastRenderedPageBreak/>
              <w:t xml:space="preserve">год.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F42A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</w:t>
            </w:r>
            <w:r w:rsidR="004F5F3A">
              <w:rPr>
                <w:lang w:eastAsia="en-US"/>
              </w:rPr>
              <w:t>вгуст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  <w:r w:rsidR="00685BAB">
              <w:rPr>
                <w:lang w:eastAsia="en-US"/>
              </w:rPr>
              <w:t>методобъединения</w:t>
            </w:r>
          </w:p>
          <w:p w:rsidR="000725EE" w:rsidRDefault="000725EE">
            <w:pPr>
              <w:rPr>
                <w:lang w:eastAsia="en-US"/>
              </w:rPr>
            </w:pPr>
          </w:p>
        </w:tc>
      </w:tr>
      <w:tr w:rsidR="00224637" w:rsidTr="009D3EDB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0725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1668DC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тематическог</w:t>
            </w:r>
            <w:r w:rsidR="00F44959">
              <w:rPr>
                <w:lang w:eastAsia="en-US"/>
              </w:rPr>
              <w:t>о учебного планирования  на 2023-2024</w:t>
            </w:r>
            <w:r>
              <w:rPr>
                <w:lang w:eastAsia="en-US"/>
              </w:rPr>
              <w:t xml:space="preserve"> учебный год.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F42A3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4F5F3A">
              <w:rPr>
                <w:lang w:eastAsia="en-US"/>
              </w:rPr>
              <w:t>вгуст</w:t>
            </w: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7A" w:rsidRDefault="00542D7A">
            <w:pPr>
              <w:rPr>
                <w:lang w:eastAsia="en-US"/>
              </w:rPr>
            </w:pPr>
          </w:p>
        </w:tc>
      </w:tr>
      <w:tr w:rsidR="00224637" w:rsidTr="009D3EDB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0725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43" w:rsidRDefault="001668DC" w:rsidP="00C26ADA">
            <w:pPr>
              <w:rPr>
                <w:lang w:eastAsia="en-US"/>
              </w:rPr>
            </w:pPr>
            <w:r>
              <w:rPr>
                <w:lang w:eastAsia="en-US"/>
              </w:rPr>
              <w:t>Согласование рабочих программ.</w:t>
            </w:r>
            <w:r w:rsidR="004E6443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Овладение педагогами МО технологией работы с Конструктором рабочих программ.</w:t>
            </w:r>
          </w:p>
          <w:p w:rsidR="00A22BB8" w:rsidRPr="00A9095C" w:rsidRDefault="004E6443" w:rsidP="00A9095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</w:t>
            </w:r>
            <w:r w:rsidR="001A7C19">
              <w:rPr>
                <w:lang w:eastAsia="en-US"/>
              </w:rPr>
              <w:t xml:space="preserve"> рабочих программ</w:t>
            </w:r>
            <w:r w:rsidR="00EE6CD4">
              <w:rPr>
                <w:lang w:eastAsia="en-US"/>
              </w:rPr>
              <w:t xml:space="preserve"> по </w:t>
            </w:r>
            <w:r>
              <w:rPr>
                <w:lang w:eastAsia="en-US"/>
              </w:rPr>
              <w:t>предметам ШМО</w:t>
            </w:r>
            <w:r w:rsidR="00A9095C">
              <w:rPr>
                <w:lang w:eastAsia="en-US"/>
              </w:rPr>
              <w:t>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F42A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а</w:t>
            </w:r>
            <w:r w:rsidR="004F5F3A">
              <w:rPr>
                <w:lang w:eastAsia="en-US"/>
              </w:rPr>
              <w:t>вгуст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B1" w:rsidRDefault="00C10D1A" w:rsidP="00EB61B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</w:p>
          <w:p w:rsidR="00EB61B1" w:rsidRDefault="001A7C19" w:rsidP="00EB61B1">
            <w:pPr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методобъединения</w:t>
            </w:r>
            <w:proofErr w:type="spellEnd"/>
          </w:p>
        </w:tc>
      </w:tr>
      <w:tr w:rsidR="00542D7A" w:rsidTr="009D3ED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Межсекционная</w:t>
            </w:r>
            <w:proofErr w:type="spellEnd"/>
            <w:r>
              <w:rPr>
                <w:b/>
                <w:lang w:eastAsia="en-US"/>
              </w:rPr>
              <w:t xml:space="preserve"> работа</w:t>
            </w:r>
          </w:p>
        </w:tc>
      </w:tr>
      <w:tr w:rsidR="00224637" w:rsidTr="009D3EDB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77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F42A3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 инструктажей</w:t>
            </w:r>
            <w:r w:rsidR="007E358D">
              <w:rPr>
                <w:lang w:eastAsia="en-US"/>
              </w:rPr>
              <w:t xml:space="preserve"> по безопасности уч-ся.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F42A3" w:rsidP="009F42A3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542D7A">
              <w:rPr>
                <w:lang w:eastAsia="en-US"/>
              </w:rPr>
              <w:t>ентябрь</w:t>
            </w:r>
            <w:r>
              <w:rPr>
                <w:lang w:eastAsia="en-US"/>
              </w:rPr>
              <w:t>-май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  <w:proofErr w:type="spellStart"/>
            <w:r>
              <w:rPr>
                <w:lang w:eastAsia="en-US"/>
              </w:rPr>
              <w:t>методобъединения</w:t>
            </w:r>
            <w:proofErr w:type="spellEnd"/>
          </w:p>
        </w:tc>
      </w:tr>
      <w:tr w:rsidR="00224637" w:rsidTr="009D3EDB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77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первого тура школьных олимпиад по технологии, ОБЖ, физической культуре, ИЗО 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C674E6" w:rsidP="009F42A3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542D7A">
              <w:rPr>
                <w:lang w:eastAsia="en-US"/>
              </w:rPr>
              <w:t>ктябрь</w:t>
            </w:r>
          </w:p>
          <w:p w:rsidR="00542D7A" w:rsidRDefault="00542D7A">
            <w:pPr>
              <w:jc w:val="center"/>
              <w:rPr>
                <w:lang w:eastAsia="en-US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7A" w:rsidRDefault="00542D7A">
            <w:pPr>
              <w:rPr>
                <w:b/>
                <w:lang w:eastAsia="en-US"/>
              </w:rPr>
            </w:pPr>
          </w:p>
        </w:tc>
      </w:tr>
      <w:tr w:rsidR="00224637" w:rsidTr="009D3EDB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77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Работа со слабоуспевающими и одаренными  учащимися во внеурочное время.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F42A3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542D7A">
              <w:rPr>
                <w:lang w:eastAsia="en-US"/>
              </w:rPr>
              <w:t>ктябрь-май</w:t>
            </w:r>
          </w:p>
          <w:p w:rsidR="00542D7A" w:rsidRDefault="00542D7A">
            <w:pPr>
              <w:rPr>
                <w:lang w:eastAsia="en-US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7A" w:rsidRDefault="00542D7A">
            <w:pPr>
              <w:rPr>
                <w:b/>
                <w:lang w:eastAsia="en-US"/>
              </w:rPr>
            </w:pPr>
          </w:p>
        </w:tc>
      </w:tr>
      <w:tr w:rsidR="00204D1A" w:rsidTr="009D3EDB">
        <w:tc>
          <w:tcPr>
            <w:tcW w:w="5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A" w:rsidRPr="004B7CC9" w:rsidRDefault="00542D7A" w:rsidP="000725EE">
            <w:pPr>
              <w:rPr>
                <w:b/>
                <w:lang w:eastAsia="en-US"/>
              </w:rPr>
            </w:pPr>
            <w:r w:rsidRPr="004B7CC9">
              <w:rPr>
                <w:b/>
                <w:lang w:eastAsia="en-US"/>
              </w:rPr>
              <w:t>Заседание №2</w:t>
            </w:r>
          </w:p>
          <w:p w:rsidR="00542D7A" w:rsidRPr="00224637" w:rsidRDefault="007C53D6" w:rsidP="007C53D6">
            <w:pPr>
              <w:pStyle w:val="a6"/>
              <w:jc w:val="center"/>
              <w:rPr>
                <w:b/>
                <w:kern w:val="36"/>
                <w:highlight w:val="yellow"/>
                <w:lang w:eastAsia="en-US"/>
              </w:rPr>
            </w:pPr>
            <w:r w:rsidRPr="00F510C6">
              <w:rPr>
                <w:b/>
                <w:kern w:val="36"/>
                <w:lang w:eastAsia="en-US"/>
              </w:rPr>
              <w:t xml:space="preserve">Тема: </w:t>
            </w:r>
            <w:r w:rsidR="00A06816">
              <w:rPr>
                <w:b/>
                <w:kern w:val="36"/>
                <w:lang w:eastAsia="en-US"/>
              </w:rPr>
              <w:t>«</w:t>
            </w:r>
            <w:r w:rsidRPr="00F510C6">
              <w:rPr>
                <w:rFonts w:hint="eastAsia"/>
                <w:b/>
                <w:bCs/>
                <w:kern w:val="36"/>
                <w:lang w:eastAsia="en-US"/>
              </w:rPr>
              <w:t>Ф</w:t>
            </w:r>
            <w:r w:rsidRPr="00F510C6">
              <w:rPr>
                <w:b/>
                <w:bCs/>
                <w:kern w:val="36"/>
                <w:lang w:eastAsia="en-US"/>
              </w:rPr>
              <w:t>ормирование функциональной грамотности</w:t>
            </w:r>
            <w:r w:rsidR="00A06816">
              <w:rPr>
                <w:b/>
                <w:bCs/>
                <w:kern w:val="36"/>
                <w:lang w:eastAsia="en-US"/>
              </w:rPr>
              <w:t>»</w:t>
            </w:r>
            <w:r w:rsidR="00C674E6" w:rsidRPr="00F510C6">
              <w:rPr>
                <w:b/>
                <w:kern w:val="36"/>
                <w:lang w:eastAsia="en-US"/>
              </w:rPr>
              <w:t>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A" w:rsidRDefault="00542D7A">
            <w:pPr>
              <w:rPr>
                <w:lang w:eastAsia="en-US"/>
              </w:rPr>
            </w:pPr>
          </w:p>
          <w:p w:rsidR="00542D7A" w:rsidRDefault="00542D7A" w:rsidP="009F5F83">
            <w:pPr>
              <w:rPr>
                <w:b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A" w:rsidRPr="00C26ADA" w:rsidRDefault="00542D7A">
            <w:pPr>
              <w:rPr>
                <w:b/>
                <w:highlight w:val="yellow"/>
                <w:lang w:eastAsia="en-US"/>
              </w:rPr>
            </w:pPr>
          </w:p>
          <w:p w:rsidR="00542D7A" w:rsidRPr="00C26ADA" w:rsidRDefault="00542D7A">
            <w:pPr>
              <w:rPr>
                <w:b/>
                <w:highlight w:val="yellow"/>
                <w:lang w:eastAsia="en-US"/>
              </w:rPr>
            </w:pPr>
          </w:p>
        </w:tc>
      </w:tr>
      <w:tr w:rsidR="00224637" w:rsidTr="009D3EDB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jc w:val="center"/>
              <w:rPr>
                <w:lang w:eastAsia="en-US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Pr="0051513C" w:rsidRDefault="00542D7A" w:rsidP="001F410B">
            <w:pPr>
              <w:pStyle w:val="a6"/>
              <w:rPr>
                <w:b/>
                <w:kern w:val="36"/>
                <w:lang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Pr="00C26ADA" w:rsidRDefault="00542D7A">
            <w:pPr>
              <w:rPr>
                <w:highlight w:val="yellow"/>
                <w:lang w:eastAsia="en-US"/>
              </w:rPr>
            </w:pPr>
          </w:p>
        </w:tc>
      </w:tr>
      <w:tr w:rsidR="00224637" w:rsidTr="009D3EDB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F449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DC183F">
            <w:pPr>
              <w:rPr>
                <w:lang w:eastAsia="en-US"/>
              </w:rPr>
            </w:pPr>
            <w:r>
              <w:rPr>
                <w:lang w:eastAsia="en-US"/>
              </w:rPr>
              <w:t>Подведение итогов  первой четверти, первого тура школьных олимпиад по технологии, ОБЖ, физической культуре, ИЗО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F5F8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  <w:proofErr w:type="spellStart"/>
            <w:r>
              <w:rPr>
                <w:lang w:eastAsia="en-US"/>
              </w:rPr>
              <w:t>методобъединения</w:t>
            </w:r>
            <w:proofErr w:type="spellEnd"/>
          </w:p>
        </w:tc>
      </w:tr>
      <w:tr w:rsidR="00542D7A" w:rsidTr="009D3ED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Межсекционная</w:t>
            </w:r>
            <w:proofErr w:type="spellEnd"/>
            <w:r>
              <w:rPr>
                <w:b/>
                <w:lang w:eastAsia="en-US"/>
              </w:rPr>
              <w:t xml:space="preserve"> работа</w:t>
            </w:r>
          </w:p>
        </w:tc>
      </w:tr>
      <w:tr w:rsidR="00224637" w:rsidTr="009D3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F4495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  <w:r>
              <w:rPr>
                <w:lang w:eastAsia="en-US"/>
              </w:rPr>
              <w:t>Участие в муниципальном туре олимпиад по ОБЖ, технологии, физической культуре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A" w:rsidRDefault="000725EE">
            <w:pPr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542D7A">
              <w:rPr>
                <w:lang w:eastAsia="en-US"/>
              </w:rPr>
              <w:t xml:space="preserve">оябрь-декабрь </w:t>
            </w:r>
          </w:p>
          <w:p w:rsidR="00542D7A" w:rsidRDefault="00542D7A">
            <w:pPr>
              <w:rPr>
                <w:lang w:eastAsia="en-US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  <w:proofErr w:type="spellStart"/>
            <w:r>
              <w:rPr>
                <w:lang w:eastAsia="en-US"/>
              </w:rPr>
              <w:t>методобъединения</w:t>
            </w:r>
            <w:proofErr w:type="spellEnd"/>
          </w:p>
        </w:tc>
      </w:tr>
      <w:tr w:rsidR="00224637" w:rsidTr="009D3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773F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44959">
              <w:rPr>
                <w:lang w:eastAsia="en-US"/>
              </w:rPr>
              <w:t>0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6A0BEF" w:rsidP="006A0BEF">
            <w:pPr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  <w:r w:rsidR="00542D7A">
              <w:rPr>
                <w:lang w:eastAsia="en-US"/>
              </w:rPr>
              <w:t xml:space="preserve"> в районных и областных соревнованиях</w:t>
            </w:r>
            <w:proofErr w:type="gramStart"/>
            <w:r w:rsidR="00542D7A">
              <w:rPr>
                <w:lang w:eastAsia="en-US"/>
              </w:rPr>
              <w:t>,м</w:t>
            </w:r>
            <w:proofErr w:type="gramEnd"/>
            <w:r w:rsidR="00542D7A">
              <w:rPr>
                <w:lang w:eastAsia="en-US"/>
              </w:rPr>
              <w:t>ероприятиях.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7A" w:rsidRPr="00F44959" w:rsidRDefault="00F44959" w:rsidP="00F44959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F449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Воронов </w:t>
            </w:r>
            <w:r w:rsidR="009D3EDB">
              <w:rPr>
                <w:lang w:eastAsia="en-US"/>
              </w:rPr>
              <w:t>В.А.</w:t>
            </w:r>
          </w:p>
        </w:tc>
      </w:tr>
      <w:tr w:rsidR="00224637" w:rsidTr="009D3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773F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D3EDB">
              <w:rPr>
                <w:lang w:eastAsia="en-US"/>
              </w:rPr>
              <w:t>1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 w:rsidP="00EB61B1">
            <w:pPr>
              <w:rPr>
                <w:lang w:eastAsia="en-US"/>
              </w:rPr>
            </w:pPr>
            <w:r>
              <w:rPr>
                <w:lang w:eastAsia="en-US"/>
              </w:rPr>
              <w:t>Участие в проведении</w:t>
            </w:r>
            <w:r w:rsidR="00EB61B1">
              <w:rPr>
                <w:lang w:eastAsia="en-US"/>
              </w:rPr>
              <w:t xml:space="preserve"> школьных новогодних праздников.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0725EE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542D7A">
              <w:rPr>
                <w:lang w:eastAsia="en-US"/>
              </w:rPr>
              <w:t xml:space="preserve">екабрь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F44959">
            <w:pPr>
              <w:rPr>
                <w:lang w:eastAsia="en-US"/>
              </w:rPr>
            </w:pPr>
            <w:r>
              <w:rPr>
                <w:lang w:eastAsia="en-US"/>
              </w:rPr>
              <w:t>Блинникова О.А</w:t>
            </w:r>
            <w:r w:rsidR="009D3EDB">
              <w:rPr>
                <w:lang w:eastAsia="en-US"/>
              </w:rPr>
              <w:t>.</w:t>
            </w:r>
          </w:p>
        </w:tc>
      </w:tr>
      <w:tr w:rsidR="00204D1A" w:rsidTr="009D3EDB">
        <w:tc>
          <w:tcPr>
            <w:tcW w:w="5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Pr="0051513C" w:rsidRDefault="00542D7A">
            <w:pPr>
              <w:jc w:val="center"/>
              <w:rPr>
                <w:b/>
                <w:lang w:eastAsia="en-US"/>
              </w:rPr>
            </w:pPr>
            <w:r w:rsidRPr="0051513C">
              <w:rPr>
                <w:b/>
                <w:lang w:eastAsia="en-US"/>
              </w:rPr>
              <w:t>Заседание №3</w:t>
            </w:r>
          </w:p>
          <w:p w:rsidR="0051513C" w:rsidRPr="0051513C" w:rsidRDefault="00A12171" w:rsidP="004174E6">
            <w:pPr>
              <w:jc w:val="center"/>
              <w:rPr>
                <w:b/>
                <w:highlight w:val="yellow"/>
                <w:lang w:eastAsia="en-US"/>
              </w:rPr>
            </w:pPr>
            <w:r w:rsidRPr="0051513C">
              <w:rPr>
                <w:b/>
                <w:lang w:eastAsia="en-US"/>
              </w:rPr>
              <w:t xml:space="preserve">Тема: </w:t>
            </w:r>
            <w:r w:rsidR="004174E6" w:rsidRPr="004174E6">
              <w:rPr>
                <w:b/>
                <w:bCs/>
                <w:lang w:eastAsia="en-US"/>
              </w:rPr>
              <w:t>«</w:t>
            </w:r>
            <w:r w:rsidR="006D5DE3">
              <w:rPr>
                <w:b/>
                <w:bCs/>
                <w:lang w:eastAsia="en-US"/>
              </w:rPr>
              <w:t xml:space="preserve">Новые стандарты </w:t>
            </w:r>
            <w:r w:rsidR="004174E6" w:rsidRPr="004174E6">
              <w:rPr>
                <w:b/>
                <w:bCs/>
                <w:lang w:eastAsia="en-US"/>
              </w:rPr>
              <w:t>ФГОС третьего поколения»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A" w:rsidRPr="00A42A1D" w:rsidRDefault="00542D7A">
            <w:pPr>
              <w:rPr>
                <w:highlight w:val="yellow"/>
                <w:lang w:eastAsia="en-US"/>
              </w:rPr>
            </w:pPr>
          </w:p>
          <w:p w:rsidR="00542D7A" w:rsidRPr="00A42A1D" w:rsidRDefault="00542D7A">
            <w:pPr>
              <w:rPr>
                <w:highlight w:val="yellow"/>
                <w:lang w:eastAsia="en-US"/>
              </w:rPr>
            </w:pPr>
          </w:p>
          <w:p w:rsidR="00542D7A" w:rsidRPr="00A42A1D" w:rsidRDefault="00542D7A">
            <w:pPr>
              <w:rPr>
                <w:highlight w:val="yellow"/>
                <w:lang w:eastAsia="en-US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A" w:rsidRPr="00A42A1D" w:rsidRDefault="00542D7A">
            <w:pPr>
              <w:rPr>
                <w:highlight w:val="yellow"/>
                <w:lang w:eastAsia="en-US"/>
              </w:rPr>
            </w:pPr>
          </w:p>
        </w:tc>
      </w:tr>
      <w:tr w:rsidR="004B7CC9" w:rsidTr="009D3EDB">
        <w:trPr>
          <w:trHeight w:val="12"/>
        </w:trPr>
        <w:tc>
          <w:tcPr>
            <w:tcW w:w="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C9" w:rsidRDefault="009773F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D3EDB">
              <w:rPr>
                <w:lang w:eastAsia="en-US"/>
              </w:rPr>
              <w:t>2</w:t>
            </w:r>
          </w:p>
        </w:tc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C9" w:rsidRPr="00A9095C" w:rsidRDefault="004174E6" w:rsidP="00F3559E">
            <w:pPr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Сообщение по</w:t>
            </w:r>
            <w:r w:rsidR="00A9095C">
              <w:rPr>
                <w:bCs/>
                <w:kern w:val="36"/>
                <w:lang w:eastAsia="en-US"/>
              </w:rPr>
              <w:t xml:space="preserve"> теме:</w:t>
            </w:r>
            <w:r w:rsidR="00F3559E">
              <w:rPr>
                <w:bCs/>
                <w:kern w:val="36"/>
                <w:lang w:eastAsia="en-US"/>
              </w:rPr>
              <w:t xml:space="preserve"> «Физическое воспитание в условиях реализации ФГОС3 поколения»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C9" w:rsidRPr="00A42A1D" w:rsidRDefault="00E33689" w:rsidP="004B7CC9">
            <w:pPr>
              <w:rPr>
                <w:highlight w:val="yellow"/>
                <w:lang w:eastAsia="en-US"/>
              </w:rPr>
            </w:pPr>
            <w:r w:rsidRPr="0051513C">
              <w:rPr>
                <w:lang w:eastAsia="en-US"/>
              </w:rPr>
              <w:t>январь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7CC9" w:rsidRPr="00A42A1D" w:rsidRDefault="004B7CC9">
            <w:pPr>
              <w:rPr>
                <w:highlight w:val="yellow"/>
                <w:lang w:eastAsia="en-US"/>
              </w:rPr>
            </w:pPr>
          </w:p>
        </w:tc>
      </w:tr>
      <w:tr w:rsidR="004B7CC9" w:rsidTr="009D3EDB">
        <w:trPr>
          <w:trHeight w:val="296"/>
        </w:trPr>
        <w:tc>
          <w:tcPr>
            <w:tcW w:w="6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9" w:rsidRDefault="004B7CC9">
            <w:pPr>
              <w:rPr>
                <w:lang w:eastAsia="en-US"/>
              </w:rPr>
            </w:pPr>
          </w:p>
        </w:tc>
        <w:tc>
          <w:tcPr>
            <w:tcW w:w="4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9" w:rsidRPr="00A42A1D" w:rsidRDefault="004B7CC9" w:rsidP="004B7CC9">
            <w:pPr>
              <w:rPr>
                <w:highlight w:val="yellow"/>
                <w:lang w:eastAsia="en-US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C9" w:rsidRPr="00A42A1D" w:rsidRDefault="004B7CC9">
            <w:pPr>
              <w:rPr>
                <w:highlight w:val="yellow"/>
                <w:lang w:eastAsia="en-US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9" w:rsidRPr="00A42A1D" w:rsidRDefault="009D3EDB" w:rsidP="004B7CC9">
            <w:pPr>
              <w:rPr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Блинникова О.А.</w:t>
            </w:r>
          </w:p>
        </w:tc>
      </w:tr>
      <w:tr w:rsidR="00224637" w:rsidTr="009D3EDB"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773F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D3EDB">
              <w:rPr>
                <w:lang w:eastAsia="en-US"/>
              </w:rPr>
              <w:t>3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  <w:r>
              <w:rPr>
                <w:lang w:eastAsia="en-US"/>
              </w:rPr>
              <w:t>Итоги муниципальной олимпиады.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7A" w:rsidRDefault="00E33689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  <w:proofErr w:type="spellStart"/>
            <w:r>
              <w:rPr>
                <w:lang w:eastAsia="en-US"/>
              </w:rPr>
              <w:t>методобъединения</w:t>
            </w:r>
            <w:proofErr w:type="spellEnd"/>
          </w:p>
        </w:tc>
      </w:tr>
      <w:tr w:rsidR="00224637" w:rsidTr="009D3EDB"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773F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D3EDB">
              <w:rPr>
                <w:lang w:eastAsia="en-US"/>
              </w:rPr>
              <w:t>4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 w:rsidP="009C54FA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практической и теоретической частей рабочих программ по пре</w:t>
            </w:r>
            <w:r w:rsidR="009C54FA">
              <w:rPr>
                <w:lang w:eastAsia="en-US"/>
              </w:rPr>
              <w:t>дметам цикла. Подведение итогов.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7A" w:rsidRDefault="00E33689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  <w:proofErr w:type="spellStart"/>
            <w:r>
              <w:rPr>
                <w:lang w:eastAsia="en-US"/>
              </w:rPr>
              <w:t>методобъединения</w:t>
            </w:r>
            <w:proofErr w:type="spellEnd"/>
          </w:p>
        </w:tc>
      </w:tr>
      <w:tr w:rsidR="00542D7A" w:rsidTr="009D3ED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Межсекционная</w:t>
            </w:r>
            <w:proofErr w:type="spellEnd"/>
            <w:r>
              <w:rPr>
                <w:b/>
                <w:lang w:eastAsia="en-US"/>
              </w:rPr>
              <w:t xml:space="preserve"> работа</w:t>
            </w:r>
          </w:p>
        </w:tc>
      </w:tr>
      <w:tr w:rsidR="00224637" w:rsidTr="009D3EDB"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773F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D3EDB">
              <w:rPr>
                <w:lang w:eastAsia="en-US"/>
              </w:rPr>
              <w:t>5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предметной недели по музыке и изобразительному искусству</w:t>
            </w:r>
            <w:proofErr w:type="gramStart"/>
            <w:r>
              <w:rPr>
                <w:lang w:eastAsia="en-US"/>
              </w:rPr>
              <w:t>,т</w:t>
            </w:r>
            <w:proofErr w:type="gramEnd"/>
            <w:r>
              <w:rPr>
                <w:lang w:eastAsia="en-US"/>
              </w:rPr>
              <w:t>ехнологии.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  <w:r>
              <w:rPr>
                <w:lang w:eastAsia="en-US"/>
              </w:rPr>
              <w:t>Февраль- март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D3EDB">
            <w:pPr>
              <w:rPr>
                <w:lang w:eastAsia="en-US"/>
              </w:rPr>
            </w:pPr>
            <w:r>
              <w:rPr>
                <w:lang w:eastAsia="en-US"/>
              </w:rPr>
              <w:t>Блинникова О.А.</w:t>
            </w:r>
          </w:p>
        </w:tc>
      </w:tr>
      <w:tr w:rsidR="00224637" w:rsidTr="009D3EDB">
        <w:trPr>
          <w:trHeight w:val="631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773F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9D3EDB">
              <w:rPr>
                <w:lang w:eastAsia="en-US"/>
              </w:rPr>
              <w:t>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  <w:r>
              <w:rPr>
                <w:lang w:eastAsia="en-US"/>
              </w:rPr>
              <w:t>Предметная неделя по физической культуре и ОБЖ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  <w:r>
              <w:rPr>
                <w:lang w:eastAsia="en-US"/>
              </w:rPr>
              <w:t>Февраль- март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C9" w:rsidRDefault="009D3EDB" w:rsidP="00224637">
            <w:pPr>
              <w:rPr>
                <w:lang w:eastAsia="en-US"/>
              </w:rPr>
            </w:pPr>
            <w:r>
              <w:rPr>
                <w:lang w:eastAsia="en-US"/>
              </w:rPr>
              <w:t>Блинникова О.А.</w:t>
            </w:r>
          </w:p>
          <w:p w:rsidR="009D3EDB" w:rsidRDefault="009D3EDB" w:rsidP="00224637">
            <w:pPr>
              <w:rPr>
                <w:lang w:eastAsia="en-US"/>
              </w:rPr>
            </w:pPr>
            <w:r>
              <w:rPr>
                <w:lang w:eastAsia="en-US"/>
              </w:rPr>
              <w:t>Воронов В.А.</w:t>
            </w:r>
          </w:p>
          <w:p w:rsidR="004B7CC9" w:rsidRDefault="004B7CC9" w:rsidP="00224637">
            <w:pPr>
              <w:rPr>
                <w:lang w:eastAsia="en-US"/>
              </w:rPr>
            </w:pPr>
          </w:p>
        </w:tc>
      </w:tr>
      <w:tr w:rsidR="00224637" w:rsidTr="009D3EDB">
        <w:trPr>
          <w:trHeight w:val="631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773F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D3EDB">
              <w:rPr>
                <w:lang w:eastAsia="en-US"/>
              </w:rPr>
              <w:t>7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  <w:r>
              <w:rPr>
                <w:lang w:eastAsia="en-US"/>
              </w:rPr>
              <w:t>Участие в районных соревнованиях по физической культуре (Согласно районному плану)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  <w:r>
              <w:rPr>
                <w:lang w:eastAsia="en-US"/>
              </w:rPr>
              <w:t>Январь - март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89" w:rsidRDefault="009D3EDB" w:rsidP="00E33689">
            <w:pPr>
              <w:rPr>
                <w:lang w:eastAsia="en-US"/>
              </w:rPr>
            </w:pPr>
            <w:r>
              <w:rPr>
                <w:lang w:eastAsia="en-US"/>
              </w:rPr>
              <w:t>Воронов В.А.</w:t>
            </w:r>
          </w:p>
          <w:p w:rsidR="00542D7A" w:rsidRDefault="00542D7A">
            <w:pPr>
              <w:rPr>
                <w:lang w:eastAsia="en-US"/>
              </w:rPr>
            </w:pPr>
          </w:p>
        </w:tc>
      </w:tr>
      <w:tr w:rsidR="00204D1A" w:rsidTr="009D3EDB">
        <w:tc>
          <w:tcPr>
            <w:tcW w:w="5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Pr="0077311A" w:rsidRDefault="00542D7A">
            <w:pPr>
              <w:jc w:val="center"/>
              <w:rPr>
                <w:b/>
                <w:lang w:eastAsia="en-US"/>
              </w:rPr>
            </w:pPr>
            <w:r w:rsidRPr="0077311A">
              <w:rPr>
                <w:b/>
                <w:lang w:eastAsia="en-US"/>
              </w:rPr>
              <w:t>Заседание № 4</w:t>
            </w:r>
          </w:p>
          <w:p w:rsidR="00542D7A" w:rsidRDefault="00AA765C" w:rsidP="001F410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Тема: «Р</w:t>
            </w:r>
            <w:r w:rsidRPr="00AA765C">
              <w:rPr>
                <w:b/>
                <w:lang w:eastAsia="en-US"/>
              </w:rPr>
              <w:t>еализация</w:t>
            </w:r>
            <w:r w:rsidR="001F410B">
              <w:rPr>
                <w:b/>
                <w:lang w:eastAsia="en-US"/>
              </w:rPr>
              <w:t xml:space="preserve"> программ наставничества</w:t>
            </w:r>
            <w:r w:rsidR="00A06816">
              <w:rPr>
                <w:b/>
                <w:lang w:eastAsia="en-US"/>
              </w:rPr>
              <w:t>»</w:t>
            </w:r>
            <w:r w:rsidR="001F410B">
              <w:rPr>
                <w:b/>
                <w:lang w:eastAsia="en-US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</w:p>
        </w:tc>
      </w:tr>
      <w:tr w:rsidR="00224637" w:rsidTr="009D3EDB"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77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D3EDB">
              <w:rPr>
                <w:lang w:eastAsia="en-US"/>
              </w:rPr>
              <w:t>8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AA20FD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практической и теоретической частей рабочих программ по предметам цикла. Подведение итогов.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7A" w:rsidRDefault="00E33689" w:rsidP="004B7CC9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1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  <w:proofErr w:type="spellStart"/>
            <w:r>
              <w:rPr>
                <w:lang w:eastAsia="en-US"/>
              </w:rPr>
              <w:t>методобъединения</w:t>
            </w:r>
            <w:proofErr w:type="spellEnd"/>
          </w:p>
        </w:tc>
      </w:tr>
      <w:tr w:rsidR="00224637" w:rsidTr="009D3EDB"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D3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AA20FD">
            <w:pPr>
              <w:rPr>
                <w:lang w:eastAsia="en-US"/>
              </w:rPr>
            </w:pPr>
            <w:r>
              <w:rPr>
                <w:lang w:eastAsia="en-US"/>
              </w:rPr>
              <w:t>Отчет о проведении предметных недель.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7A" w:rsidRDefault="00E33689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D7A" w:rsidRDefault="00542D7A">
            <w:pPr>
              <w:rPr>
                <w:lang w:eastAsia="en-US"/>
              </w:rPr>
            </w:pPr>
          </w:p>
        </w:tc>
      </w:tr>
      <w:tr w:rsidR="00C20488" w:rsidTr="009D3EDB"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88" w:rsidRDefault="00977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D3EDB">
              <w:rPr>
                <w:lang w:eastAsia="en-US"/>
              </w:rPr>
              <w:t>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88" w:rsidRDefault="00C20488" w:rsidP="00691EC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Отчет об участие в </w:t>
            </w:r>
            <w:r w:rsidR="00691EC0">
              <w:rPr>
                <w:lang w:eastAsia="en-US"/>
              </w:rPr>
              <w:t>соревнованиях, мероприятиях, конкурсах.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88" w:rsidRDefault="00E33689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88" w:rsidRDefault="00C20488">
            <w:pPr>
              <w:rPr>
                <w:lang w:eastAsia="en-US"/>
              </w:rPr>
            </w:pPr>
          </w:p>
        </w:tc>
      </w:tr>
      <w:tr w:rsidR="00150B17" w:rsidTr="009D3EDB"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7" w:rsidRDefault="00977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D3EDB">
              <w:rPr>
                <w:lang w:eastAsia="en-US"/>
              </w:rPr>
              <w:t>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7" w:rsidRDefault="00150B17">
            <w:pPr>
              <w:rPr>
                <w:lang w:eastAsia="en-US"/>
              </w:rPr>
            </w:pPr>
            <w:r>
              <w:rPr>
                <w:lang w:eastAsia="en-US"/>
              </w:rPr>
              <w:t>Предварительное распределение нагрузки.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7" w:rsidRDefault="00150B1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7" w:rsidRDefault="0008258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  <w:proofErr w:type="spellStart"/>
            <w:r>
              <w:rPr>
                <w:lang w:eastAsia="en-US"/>
              </w:rPr>
              <w:t>методобъединения</w:t>
            </w:r>
            <w:proofErr w:type="spellEnd"/>
          </w:p>
        </w:tc>
      </w:tr>
      <w:tr w:rsidR="00542D7A" w:rsidTr="009D3ED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38" w:rsidRPr="00EA1738" w:rsidRDefault="00542D7A" w:rsidP="00EA1738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Межсекционная</w:t>
            </w:r>
            <w:proofErr w:type="spellEnd"/>
            <w:r>
              <w:rPr>
                <w:b/>
                <w:lang w:eastAsia="en-US"/>
              </w:rPr>
              <w:t xml:space="preserve"> работа</w:t>
            </w:r>
          </w:p>
        </w:tc>
      </w:tr>
      <w:tr w:rsidR="00224637" w:rsidTr="009D3EDB"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77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D3EDB">
              <w:rPr>
                <w:lang w:eastAsia="en-US"/>
              </w:rPr>
              <w:t>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C20488">
            <w:pPr>
              <w:rPr>
                <w:lang w:eastAsia="en-US"/>
              </w:rPr>
            </w:pPr>
            <w:r>
              <w:rPr>
                <w:lang w:eastAsia="en-US"/>
              </w:rPr>
              <w:t>Участие в районных и област</w:t>
            </w:r>
            <w:r w:rsidR="00691EC0">
              <w:rPr>
                <w:lang w:eastAsia="en-US"/>
              </w:rPr>
              <w:t>ных соревнованиях, мероприятиях, конкурсах.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E33689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542D7A">
              <w:rPr>
                <w:lang w:eastAsia="en-US"/>
              </w:rPr>
              <w:t xml:space="preserve">прель-май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2D7A" w:rsidRDefault="00E76B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  <w:proofErr w:type="spellStart"/>
            <w:r>
              <w:rPr>
                <w:lang w:eastAsia="en-US"/>
              </w:rPr>
              <w:t>методобъединения</w:t>
            </w:r>
            <w:proofErr w:type="spellEnd"/>
          </w:p>
        </w:tc>
      </w:tr>
      <w:tr w:rsidR="00224637" w:rsidTr="009D3EDB"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77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D3EDB">
              <w:rPr>
                <w:lang w:eastAsia="en-US"/>
              </w:rPr>
              <w:t>3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итоговой промежуточной аттес</w:t>
            </w:r>
            <w:r w:rsidR="00224637">
              <w:rPr>
                <w:lang w:eastAsia="en-US"/>
              </w:rPr>
              <w:t>тации по предметам цикла за</w:t>
            </w:r>
            <w:r w:rsidR="009D3EDB">
              <w:rPr>
                <w:lang w:eastAsia="en-US"/>
              </w:rPr>
              <w:t xml:space="preserve"> 2023-2024 </w:t>
            </w:r>
            <w:r>
              <w:rPr>
                <w:lang w:eastAsia="en-US"/>
              </w:rPr>
              <w:t>учебный год.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E33689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77311A">
              <w:rPr>
                <w:lang w:eastAsia="en-US"/>
              </w:rPr>
              <w:t xml:space="preserve">ай </w:t>
            </w:r>
          </w:p>
        </w:tc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</w:p>
        </w:tc>
      </w:tr>
      <w:tr w:rsidR="00204D1A" w:rsidTr="009D3EDB">
        <w:tc>
          <w:tcPr>
            <w:tcW w:w="5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№ 5</w:t>
            </w:r>
          </w:p>
          <w:p w:rsidR="00542D7A" w:rsidRDefault="001A7C19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Тема: «Перспективы на новый 2023-2024</w:t>
            </w:r>
            <w:r w:rsidR="00542D7A">
              <w:rPr>
                <w:b/>
                <w:lang w:eastAsia="en-US"/>
              </w:rPr>
              <w:t xml:space="preserve"> учебный год»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A" w:rsidRDefault="00542D7A">
            <w:pPr>
              <w:rPr>
                <w:lang w:eastAsia="en-US"/>
              </w:rPr>
            </w:pPr>
          </w:p>
          <w:p w:rsidR="00C20488" w:rsidRDefault="00C20488">
            <w:pPr>
              <w:rPr>
                <w:lang w:eastAsia="en-US"/>
              </w:rPr>
            </w:pPr>
          </w:p>
          <w:p w:rsidR="00542D7A" w:rsidRDefault="00542D7A">
            <w:pPr>
              <w:rPr>
                <w:lang w:eastAsia="en-US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</w:p>
        </w:tc>
      </w:tr>
      <w:tr w:rsidR="00224637" w:rsidTr="009D3EDB"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77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D3EDB">
              <w:rPr>
                <w:lang w:eastAsia="en-US"/>
              </w:rPr>
              <w:t>4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учебных программ по предметам цикла за четве</w:t>
            </w:r>
            <w:r w:rsidR="009C54FA">
              <w:rPr>
                <w:lang w:eastAsia="en-US"/>
              </w:rPr>
              <w:t>ртую четверть,</w:t>
            </w:r>
            <w:r>
              <w:rPr>
                <w:lang w:eastAsia="en-US"/>
              </w:rPr>
              <w:t xml:space="preserve"> учебный год.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E33689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C20488">
              <w:rPr>
                <w:lang w:eastAsia="en-US"/>
              </w:rPr>
              <w:t>ай</w:t>
            </w:r>
          </w:p>
          <w:p w:rsidR="00542D7A" w:rsidRDefault="00542D7A">
            <w:pPr>
              <w:rPr>
                <w:lang w:eastAsia="en-US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542D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  <w:proofErr w:type="spellStart"/>
            <w:r>
              <w:rPr>
                <w:lang w:eastAsia="en-US"/>
              </w:rPr>
              <w:t>методобъединения</w:t>
            </w:r>
            <w:proofErr w:type="spellEnd"/>
          </w:p>
          <w:p w:rsidR="00E33689" w:rsidRDefault="00E33689" w:rsidP="00C20488">
            <w:pPr>
              <w:rPr>
                <w:lang w:eastAsia="en-US"/>
              </w:rPr>
            </w:pPr>
          </w:p>
          <w:p w:rsidR="00C20488" w:rsidRDefault="00C20488" w:rsidP="00C20488">
            <w:pPr>
              <w:rPr>
                <w:lang w:eastAsia="en-US"/>
              </w:rPr>
            </w:pPr>
          </w:p>
        </w:tc>
      </w:tr>
      <w:tr w:rsidR="00224637" w:rsidTr="009D3EDB"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77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D3EDB">
              <w:rPr>
                <w:lang w:eastAsia="en-US"/>
              </w:rPr>
              <w:t>5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7A" w:rsidRDefault="009D3EDB">
            <w:pPr>
              <w:rPr>
                <w:lang w:eastAsia="en-US"/>
              </w:rPr>
            </w:pPr>
            <w:r>
              <w:rPr>
                <w:lang w:eastAsia="en-US"/>
              </w:rPr>
              <w:t>Анализ работы ШМО за 2023</w:t>
            </w:r>
            <w:r w:rsidR="001F410B">
              <w:rPr>
                <w:lang w:eastAsia="en-US"/>
              </w:rPr>
              <w:t>-20</w:t>
            </w:r>
            <w:r w:rsidR="004174E6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 </w:t>
            </w:r>
            <w:r w:rsidR="00542D7A">
              <w:rPr>
                <w:lang w:eastAsia="en-US"/>
              </w:rPr>
              <w:t>учебный год.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7A" w:rsidRDefault="00E33689" w:rsidP="00E33689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89" w:rsidRDefault="00E33689" w:rsidP="00E33689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ШМО</w:t>
            </w:r>
          </w:p>
          <w:p w:rsidR="00542D7A" w:rsidRDefault="00E33689" w:rsidP="00E33689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9D3EDB">
              <w:rPr>
                <w:lang w:eastAsia="en-US"/>
              </w:rPr>
              <w:t>линникова О.А.</w:t>
            </w:r>
          </w:p>
        </w:tc>
      </w:tr>
      <w:tr w:rsidR="00061BE9" w:rsidTr="009D3EDB"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E9" w:rsidRDefault="00977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D3EDB">
              <w:rPr>
                <w:lang w:eastAsia="en-US"/>
              </w:rPr>
              <w:t>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E9" w:rsidRDefault="006A0BEF">
            <w:pPr>
              <w:rPr>
                <w:lang w:eastAsia="en-US"/>
              </w:rPr>
            </w:pPr>
            <w:r w:rsidRPr="006A0BEF">
              <w:rPr>
                <w:lang w:eastAsia="en-US"/>
              </w:rPr>
              <w:t xml:space="preserve">Обсуждение </w:t>
            </w:r>
            <w:r w:rsidR="00C20488" w:rsidRPr="00C20488">
              <w:rPr>
                <w:lang w:eastAsia="en-US"/>
              </w:rPr>
              <w:t>плана работы МО на новый учебный год</w:t>
            </w:r>
            <w:r w:rsidR="00C20488">
              <w:rPr>
                <w:lang w:eastAsia="en-US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E9" w:rsidRDefault="00C20488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E9" w:rsidRDefault="00E336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  <w:proofErr w:type="spellStart"/>
            <w:r>
              <w:rPr>
                <w:lang w:eastAsia="en-US"/>
              </w:rPr>
              <w:t>методобъединения</w:t>
            </w:r>
            <w:proofErr w:type="spellEnd"/>
          </w:p>
        </w:tc>
      </w:tr>
    </w:tbl>
    <w:p w:rsidR="00EA1738" w:rsidRDefault="00EA1738" w:rsidP="00542D7A"/>
    <w:p w:rsidR="00EA1738" w:rsidRDefault="00EA1738" w:rsidP="00542D7A"/>
    <w:p w:rsidR="00542D7A" w:rsidRDefault="00542D7A" w:rsidP="00542D7A"/>
    <w:p w:rsidR="0092089F" w:rsidRPr="001B7606" w:rsidRDefault="0092089F"/>
    <w:sectPr w:rsidR="0092089F" w:rsidRPr="001B7606" w:rsidSect="0031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FE6"/>
    <w:multiLevelType w:val="hybridMultilevel"/>
    <w:tmpl w:val="E59C5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2015F"/>
    <w:multiLevelType w:val="hybridMultilevel"/>
    <w:tmpl w:val="886E4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86E4E"/>
    <w:multiLevelType w:val="hybridMultilevel"/>
    <w:tmpl w:val="035C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C2976"/>
    <w:multiLevelType w:val="hybridMultilevel"/>
    <w:tmpl w:val="7D1C3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03671"/>
    <w:multiLevelType w:val="hybridMultilevel"/>
    <w:tmpl w:val="99582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33B70"/>
    <w:multiLevelType w:val="multilevel"/>
    <w:tmpl w:val="DB44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916CB"/>
    <w:multiLevelType w:val="hybridMultilevel"/>
    <w:tmpl w:val="25269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3A7255"/>
    <w:multiLevelType w:val="hybridMultilevel"/>
    <w:tmpl w:val="10F63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84CE4"/>
    <w:multiLevelType w:val="hybridMultilevel"/>
    <w:tmpl w:val="20F4A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4172BD"/>
    <w:multiLevelType w:val="hybridMultilevel"/>
    <w:tmpl w:val="C126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D7A"/>
    <w:rsid w:val="00047A36"/>
    <w:rsid w:val="000527D9"/>
    <w:rsid w:val="00061BE9"/>
    <w:rsid w:val="000725EE"/>
    <w:rsid w:val="00082586"/>
    <w:rsid w:val="00083938"/>
    <w:rsid w:val="000F1A87"/>
    <w:rsid w:val="00121939"/>
    <w:rsid w:val="00143790"/>
    <w:rsid w:val="00146744"/>
    <w:rsid w:val="00150B17"/>
    <w:rsid w:val="001668DC"/>
    <w:rsid w:val="001A7C19"/>
    <w:rsid w:val="001B1352"/>
    <w:rsid w:val="001B7606"/>
    <w:rsid w:val="001F410B"/>
    <w:rsid w:val="00204D1A"/>
    <w:rsid w:val="00224637"/>
    <w:rsid w:val="002F5FAF"/>
    <w:rsid w:val="0031150C"/>
    <w:rsid w:val="00373F4E"/>
    <w:rsid w:val="003C5D45"/>
    <w:rsid w:val="0041027A"/>
    <w:rsid w:val="0041672B"/>
    <w:rsid w:val="004174E6"/>
    <w:rsid w:val="00445E5B"/>
    <w:rsid w:val="00473EC9"/>
    <w:rsid w:val="004A4FC9"/>
    <w:rsid w:val="004B5008"/>
    <w:rsid w:val="004B7CC9"/>
    <w:rsid w:val="004C13BA"/>
    <w:rsid w:val="004E6443"/>
    <w:rsid w:val="004F5F3A"/>
    <w:rsid w:val="0051513C"/>
    <w:rsid w:val="00542D7A"/>
    <w:rsid w:val="00567606"/>
    <w:rsid w:val="00584897"/>
    <w:rsid w:val="006540C7"/>
    <w:rsid w:val="00685BAB"/>
    <w:rsid w:val="00691EC0"/>
    <w:rsid w:val="006A0BEF"/>
    <w:rsid w:val="006D3A0C"/>
    <w:rsid w:val="006D5DE3"/>
    <w:rsid w:val="00715412"/>
    <w:rsid w:val="0077311A"/>
    <w:rsid w:val="007B35E9"/>
    <w:rsid w:val="007C0D44"/>
    <w:rsid w:val="007C53D6"/>
    <w:rsid w:val="007E358D"/>
    <w:rsid w:val="008515AF"/>
    <w:rsid w:val="0085541E"/>
    <w:rsid w:val="0086667F"/>
    <w:rsid w:val="00897AF9"/>
    <w:rsid w:val="008D3D6C"/>
    <w:rsid w:val="0092089F"/>
    <w:rsid w:val="00936641"/>
    <w:rsid w:val="00950AA3"/>
    <w:rsid w:val="0096052B"/>
    <w:rsid w:val="009773FC"/>
    <w:rsid w:val="009832A3"/>
    <w:rsid w:val="00995EDC"/>
    <w:rsid w:val="009C54FA"/>
    <w:rsid w:val="009C6EFB"/>
    <w:rsid w:val="009D3EDB"/>
    <w:rsid w:val="009E2574"/>
    <w:rsid w:val="009F42A3"/>
    <w:rsid w:val="009F5F83"/>
    <w:rsid w:val="00A02425"/>
    <w:rsid w:val="00A06816"/>
    <w:rsid w:val="00A12171"/>
    <w:rsid w:val="00A22BB8"/>
    <w:rsid w:val="00A42A1D"/>
    <w:rsid w:val="00A45097"/>
    <w:rsid w:val="00A9095C"/>
    <w:rsid w:val="00AA20FD"/>
    <w:rsid w:val="00AA765C"/>
    <w:rsid w:val="00AE12C8"/>
    <w:rsid w:val="00B2123A"/>
    <w:rsid w:val="00B521F1"/>
    <w:rsid w:val="00BB0781"/>
    <w:rsid w:val="00C10D1A"/>
    <w:rsid w:val="00C20488"/>
    <w:rsid w:val="00C25909"/>
    <w:rsid w:val="00C26ADA"/>
    <w:rsid w:val="00C657B2"/>
    <w:rsid w:val="00C674E6"/>
    <w:rsid w:val="00CB40FE"/>
    <w:rsid w:val="00CB42E3"/>
    <w:rsid w:val="00D10265"/>
    <w:rsid w:val="00D47E94"/>
    <w:rsid w:val="00D82EBC"/>
    <w:rsid w:val="00D91FBB"/>
    <w:rsid w:val="00DA2611"/>
    <w:rsid w:val="00DB19B6"/>
    <w:rsid w:val="00DB5ECB"/>
    <w:rsid w:val="00DC183F"/>
    <w:rsid w:val="00E33689"/>
    <w:rsid w:val="00E76B8C"/>
    <w:rsid w:val="00E95613"/>
    <w:rsid w:val="00EA1738"/>
    <w:rsid w:val="00EB61B1"/>
    <w:rsid w:val="00EE6CD4"/>
    <w:rsid w:val="00F3559E"/>
    <w:rsid w:val="00F44959"/>
    <w:rsid w:val="00F510C6"/>
    <w:rsid w:val="00F904C3"/>
    <w:rsid w:val="00F9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2D7A"/>
    <w:pPr>
      <w:keepNext/>
      <w:outlineLvl w:val="1"/>
    </w:pPr>
    <w:rPr>
      <w:rFonts w:ascii="Arial" w:hAnsi="Arial" w:cs="Arial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2D7A"/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42D7A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542D7A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542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qFormat/>
    <w:rsid w:val="0054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42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85541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D5DE3"/>
    <w:pPr>
      <w:ind w:left="720"/>
      <w:contextualSpacing/>
    </w:pPr>
  </w:style>
  <w:style w:type="character" w:styleId="aa">
    <w:name w:val="Strong"/>
    <w:basedOn w:val="a0"/>
    <w:uiPriority w:val="22"/>
    <w:qFormat/>
    <w:rsid w:val="001B7606"/>
    <w:rPr>
      <w:b/>
      <w:bCs/>
    </w:rPr>
  </w:style>
  <w:style w:type="character" w:styleId="ab">
    <w:name w:val="Hyperlink"/>
    <w:basedOn w:val="a0"/>
    <w:uiPriority w:val="99"/>
    <w:unhideWhenUsed/>
    <w:rsid w:val="0092089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Богрякова</dc:creator>
  <cp:keywords/>
  <dc:description/>
  <cp:lastModifiedBy>Учитель</cp:lastModifiedBy>
  <cp:revision>49</cp:revision>
  <dcterms:created xsi:type="dcterms:W3CDTF">2019-11-01T10:43:00Z</dcterms:created>
  <dcterms:modified xsi:type="dcterms:W3CDTF">2002-01-01T15:39:00Z</dcterms:modified>
</cp:coreProperties>
</file>